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8C2AB"/>
  <w:body>
    <w:p w14:paraId="64B19E6F" w14:textId="77777777" w:rsidR="0001287A" w:rsidRPr="003F3289" w:rsidRDefault="0001287A">
      <w:pPr>
        <w:rPr>
          <w:rFonts w:ascii="Roboto" w:hAnsi="Roboto"/>
        </w:rPr>
      </w:pPr>
    </w:p>
    <w:p w14:paraId="6CE9FC41" w14:textId="77777777" w:rsidR="00B45482" w:rsidRPr="003F3289" w:rsidRDefault="00B45482">
      <w:pPr>
        <w:rPr>
          <w:rFonts w:ascii="Roboto" w:hAnsi="Roboto"/>
        </w:rPr>
      </w:pPr>
    </w:p>
    <w:p w14:paraId="0E2993F2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0"/>
        <w:rPr>
          <w:rFonts w:ascii="Roboto" w:eastAsia="Times New Roman" w:hAnsi="Roboto" w:cs="Segoe UI"/>
          <w:b/>
          <w:bCs/>
          <w:kern w:val="36"/>
          <w:sz w:val="48"/>
          <w:szCs w:val="48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36"/>
          <w:sz w:val="48"/>
          <w:szCs w:val="48"/>
          <w:lang w:eastAsia="nl-NL"/>
          <w14:ligatures w14:val="none"/>
        </w:rPr>
        <w:t>Privacyverklaring Recreatiepark De Boshoek</w:t>
      </w:r>
    </w:p>
    <w:p w14:paraId="6C1D5146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1"/>
          <w:szCs w:val="21"/>
          <w:lang w:eastAsia="nl-NL"/>
          <w14:ligatures w14:val="none"/>
        </w:rPr>
        <w:t>Versie: september 2026</w:t>
      </w:r>
    </w:p>
    <w:p w14:paraId="3BC3EAA2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1. Wie zijn wij?</w:t>
      </w:r>
    </w:p>
    <w:p w14:paraId="660D1A99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Recreatiepark De Boshoek respecteert uw privacy en verwerkt persoonsgegevens zorgvuldig en in overeenstemming met de Algemene Verordening Gegevensbescherming (AVG).</w:t>
      </w:r>
    </w:p>
    <w:p w14:paraId="1FC23FF1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1"/>
          <w:szCs w:val="21"/>
          <w:lang w:eastAsia="nl-NL"/>
          <w14:ligatures w14:val="none"/>
        </w:rPr>
        <w:t>Verwerkingsverantwoordelijke</w:t>
      </w:r>
    </w:p>
    <w:p w14:paraId="7A1BCAA7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Recreatiecentrum De Boshoek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Harremaatweg 34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3781 NJ Voorthuizen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KvK: 09033874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E-mail: info@deboshoek.nl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Telefoon: 0342 471 297</w:t>
      </w: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br/>
        <w:t>Website: www.deboshoek.nl</w:t>
      </w:r>
    </w:p>
    <w:p w14:paraId="34C7FC5A" w14:textId="5D78CA44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Voor vragen over privacy of de verwerking van persoonsgegevens kunt u contact opnemen via feedback@deboshoek.nl.</w:t>
      </w:r>
    </w:p>
    <w:p w14:paraId="7728D4F8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2. Welke persoonsgegevens verwerken wij?</w:t>
      </w:r>
    </w:p>
    <w:p w14:paraId="747F2AD9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Afhankelijk van uw contact met De Boshoek kunnen wij de volgende persoonsgegevens verwerken:</w:t>
      </w:r>
    </w:p>
    <w:p w14:paraId="4D9BB14E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Naam- en adresgegevens</w:t>
      </w:r>
    </w:p>
    <w:p w14:paraId="68EDDB85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E-mailadres</w:t>
      </w:r>
    </w:p>
    <w:p w14:paraId="080B6386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Telefoonnummer</w:t>
      </w:r>
    </w:p>
    <w:p w14:paraId="37F5B5DD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Geboortedatum</w:t>
      </w:r>
    </w:p>
    <w:p w14:paraId="684EC33D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Reserverings- en verblijfsgegevens</w:t>
      </w:r>
    </w:p>
    <w:p w14:paraId="30A4E0D7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Gegevens van medereizigers voor zover noodzakelijk voor de reservering</w:t>
      </w:r>
    </w:p>
    <w:p w14:paraId="40525E3D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Betalings- en factuurgegevens</w:t>
      </w:r>
    </w:p>
    <w:p w14:paraId="32F6249A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Kentekengegevens indien noodzakelijk voor toegang of dienstverlening</w:t>
      </w:r>
    </w:p>
    <w:p w14:paraId="27E6E4A4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Correspondentie met onze medewerkers</w:t>
      </w:r>
    </w:p>
    <w:p w14:paraId="5FDE1FFF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Gastvoorkeuren en interesses</w:t>
      </w:r>
    </w:p>
    <w:p w14:paraId="677E7138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lastRenderedPageBreak/>
        <w:t>Beoordelingen, reviews en feedback</w:t>
      </w:r>
    </w:p>
    <w:p w14:paraId="78CA6DA6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IP-adres</w:t>
      </w:r>
    </w:p>
    <w:p w14:paraId="08DD6043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Browser- en 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apparaatgegevens</w:t>
      </w:r>
      <w:proofErr w:type="spellEnd"/>
    </w:p>
    <w:p w14:paraId="2FC28DA2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Cookiegegevens</w:t>
      </w:r>
    </w:p>
    <w:p w14:paraId="55C04888" w14:textId="77777777" w:rsidR="003F3289" w:rsidRPr="003F3289" w:rsidRDefault="003F3289" w:rsidP="003F328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Overige gegevens die u vrijwillig verstrekt</w:t>
      </w:r>
    </w:p>
    <w:p w14:paraId="6724ECE2" w14:textId="258A5B72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verwerken geen bijzondere persoonsgegevens tenzij dit noodzakelijk is voor onze dienstverlening, wettelijk verplicht is of door u vrijwillig wordt verstrekt.</w:t>
      </w:r>
    </w:p>
    <w:p w14:paraId="0EA085A1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3. Waarom verwerken wij uw persoonsgegevens?</w:t>
      </w:r>
    </w:p>
    <w:p w14:paraId="3F3317B4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2"/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  <w:t>Uitvoering van de overeenkomst</w:t>
      </w:r>
    </w:p>
    <w:p w14:paraId="2621204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verwerken persoonsgegevens voor:</w:t>
      </w:r>
    </w:p>
    <w:p w14:paraId="5FE0B729" w14:textId="77777777" w:rsidR="003F3289" w:rsidRPr="003F3289" w:rsidRDefault="003F3289" w:rsidP="003F32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Het maken en beheren van reserveringen</w:t>
      </w:r>
    </w:p>
    <w:p w14:paraId="4ADF7889" w14:textId="77777777" w:rsidR="003F3289" w:rsidRPr="003F3289" w:rsidRDefault="003F3289" w:rsidP="003F32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In- en uitcheckprocedures</w:t>
      </w:r>
    </w:p>
    <w:p w14:paraId="7A1FF509" w14:textId="77777777" w:rsidR="003F3289" w:rsidRPr="003F3289" w:rsidRDefault="003F3289" w:rsidP="003F32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Klantenservice</w:t>
      </w:r>
    </w:p>
    <w:p w14:paraId="37084F3C" w14:textId="77777777" w:rsidR="003F3289" w:rsidRPr="003F3289" w:rsidRDefault="003F3289" w:rsidP="003F32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Facturatie en betalingen</w:t>
      </w:r>
    </w:p>
    <w:p w14:paraId="54D4791A" w14:textId="77777777" w:rsidR="003F3289" w:rsidRPr="003F3289" w:rsidRDefault="003F3289" w:rsidP="003F328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Het leveren van geboekte diensten</w:t>
      </w:r>
    </w:p>
    <w:p w14:paraId="7636BF25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2"/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  <w:t>Wettelijke verplichtingen</w:t>
      </w:r>
    </w:p>
    <w:p w14:paraId="2D4FF371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verwerken persoonsgegevens om te voldoen aan wettelijke verplichtingen, waaronder fiscale en administratieve bewaarplichten.</w:t>
      </w:r>
    </w:p>
    <w:p w14:paraId="6F3AF969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2"/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  <w:t>Gerechtvaardigd belang</w:t>
      </w:r>
    </w:p>
    <w:p w14:paraId="447F164C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hebben een gerechtvaardigd belang bij:</w:t>
      </w:r>
    </w:p>
    <w:p w14:paraId="5A8743D7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Het beveiligen van onze systemen en eigendommen</w:t>
      </w:r>
    </w:p>
    <w:p w14:paraId="12426DF8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Fraudepreventie</w:t>
      </w:r>
    </w:p>
    <w:p w14:paraId="198174EC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Bedrijfscontinuïteit</w:t>
      </w:r>
    </w:p>
    <w:p w14:paraId="166F538F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Gasttevredenheidsonderzoeken</w:t>
      </w:r>
    </w:p>
    <w:p w14:paraId="47E555E9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Verbetering van onze dienstverlening</w:t>
      </w:r>
    </w:p>
    <w:p w14:paraId="441DB7FE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Analyse van websitegebruik</w:t>
      </w:r>
    </w:p>
    <w:p w14:paraId="432857C6" w14:textId="77777777" w:rsidR="003F3289" w:rsidRPr="003F3289" w:rsidRDefault="003F3289" w:rsidP="003F328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Marketing richting bestaande gasten voor vergelijkbare diensten</w:t>
      </w:r>
    </w:p>
    <w:p w14:paraId="7DBC3239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2"/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27"/>
          <w:szCs w:val="27"/>
          <w:lang w:eastAsia="nl-NL"/>
          <w14:ligatures w14:val="none"/>
        </w:rPr>
        <w:t>Toestemming</w:t>
      </w:r>
    </w:p>
    <w:p w14:paraId="37DFB91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Wanneer toestemming wettelijk vereist is, vragen wij deze vooraf. Dit geldt bijvoorbeeld voor bepaalde marketingcookies of marketingcommunicatie aan personen die geen klantrelatie met ons hebben.</w:t>
      </w:r>
    </w:p>
    <w:p w14:paraId="034AA691" w14:textId="66D6FC99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lastRenderedPageBreak/>
        <w:t>U kunt uw toestemming altijd intrekken.</w:t>
      </w:r>
    </w:p>
    <w:p w14:paraId="61E4C165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4. Op welke grondslagen verwerken wij persoonsgegevens?</w:t>
      </w:r>
    </w:p>
    <w:p w14:paraId="1FDC2CC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verwerken persoonsgegevens uitsluitend wanneer hiervoor een wettelijke grondslag bestaat:</w:t>
      </w:r>
    </w:p>
    <w:p w14:paraId="5CAF1DD8" w14:textId="77777777" w:rsidR="003F3289" w:rsidRPr="003F3289" w:rsidRDefault="003F3289" w:rsidP="003F32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Uitvoering van een overeenkomst</w:t>
      </w:r>
    </w:p>
    <w:p w14:paraId="4518C6DA" w14:textId="77777777" w:rsidR="003F3289" w:rsidRPr="003F3289" w:rsidRDefault="003F3289" w:rsidP="003F32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Wettelijke verplichting</w:t>
      </w:r>
    </w:p>
    <w:p w14:paraId="62917BCD" w14:textId="77777777" w:rsidR="003F3289" w:rsidRPr="003F3289" w:rsidRDefault="003F3289" w:rsidP="003F32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Gerechtvaardigd belang</w:t>
      </w:r>
    </w:p>
    <w:p w14:paraId="02DAE927" w14:textId="68649702" w:rsidR="003F3289" w:rsidRPr="003F3289" w:rsidRDefault="003F3289" w:rsidP="003F328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Toestemming</w:t>
      </w:r>
    </w:p>
    <w:p w14:paraId="232F2A81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5. Nieuwsbrieven en marketing</w:t>
      </w:r>
    </w:p>
    <w:p w14:paraId="637E5D37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kunnen u informeren over nieuws, acties en aanbiedingen van De Boshoek.</w:t>
      </w:r>
    </w:p>
    <w:p w14:paraId="01CAEEAF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Wanneer daarvoor toestemming vereist is, zullen wij deze vooraf vragen.</w:t>
      </w:r>
    </w:p>
    <w:p w14:paraId="0DAAA189" w14:textId="4AD131FF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Iedere nieuwsbrief bevat een afmeldmogelijkheid. U kunt zich daarnaast altijd afmelden via marketing@deboshoek.nl.</w:t>
      </w:r>
    </w:p>
    <w:p w14:paraId="6603BC37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6. Met wie delen wij persoonsgegevens?</w:t>
      </w:r>
    </w:p>
    <w:p w14:paraId="385873B5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verstrekken persoonsgegevens uitsluitend wanneer dit noodzakelijk is voor onze dienstverlening of wanneer wij daartoe wettelijk verplicht zijn.</w:t>
      </w:r>
    </w:p>
    <w:p w14:paraId="345BA58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Categorieën ontvangers kunnen zijn:</w:t>
      </w:r>
    </w:p>
    <w:p w14:paraId="3AEAA794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Reserverings- en propertymanagementsystemen, waaronder Booking Experts</w:t>
      </w:r>
    </w:p>
    <w:p w14:paraId="572BA9B0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Betaaldienstverleners</w:t>
      </w:r>
    </w:p>
    <w:p w14:paraId="4119A55F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IT-dienstverleners</w:t>
      </w:r>
    </w:p>
    <w:p w14:paraId="0FE9FE96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Hostingproviders</w:t>
      </w:r>
    </w:p>
    <w:p w14:paraId="1ED88880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Microsoft 365-diensten</w:t>
      </w:r>
    </w:p>
    <w:p w14:paraId="73F95F54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Marketing- en e-mailplatforms</w:t>
      </w:r>
    </w:p>
    <w:p w14:paraId="40CB08A2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Accountants en financiële dienstverleners</w:t>
      </w:r>
    </w:p>
    <w:p w14:paraId="48171714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Juridische adviseurs</w:t>
      </w:r>
    </w:p>
    <w:p w14:paraId="38DD2725" w14:textId="77777777" w:rsidR="003F3289" w:rsidRPr="003F3289" w:rsidRDefault="003F3289" w:rsidP="003F328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Overheidsinstanties indien wettelijk verplicht</w:t>
      </w:r>
    </w:p>
    <w:p w14:paraId="173377D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Met partijen die persoonsgegevens namens ons verwerken sluiten wij waar nodig een verwerkersovereenkomst.</w:t>
      </w:r>
    </w:p>
    <w:p w14:paraId="3EE3250D" w14:textId="4F8F61F5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verkopen persoonsgegevens nooit aan derden.</w:t>
      </w:r>
    </w:p>
    <w:p w14:paraId="2B112AE8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lastRenderedPageBreak/>
        <w:t>7. Internationale doorgifte</w:t>
      </w:r>
    </w:p>
    <w:p w14:paraId="4CA7CF30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Sommige van onze leveranciers verwerken persoonsgegevens buiten de Europese Economische Ruimte (EER).</w:t>
      </w:r>
    </w:p>
    <w:p w14:paraId="5CC43429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Wanneer persoonsgegevens buiten de EER worden verwerkt, zorgen wij voor passende waarborgen </w:t>
      </w: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conform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de AVG, zoals:</w:t>
      </w:r>
    </w:p>
    <w:p w14:paraId="6E11ECEC" w14:textId="77777777" w:rsidR="003F3289" w:rsidRPr="003F3289" w:rsidRDefault="003F3289" w:rsidP="003F32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Een adequaatheidsbesluit van de Europese Commissie;</w:t>
      </w:r>
    </w:p>
    <w:p w14:paraId="40BB0661" w14:textId="77777777" w:rsidR="003F3289" w:rsidRPr="003F3289" w:rsidRDefault="003F3289" w:rsidP="003F32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Standard 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Contractual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Clauses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(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SCC's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);</w:t>
      </w:r>
    </w:p>
    <w:p w14:paraId="672DE496" w14:textId="22CC7A6A" w:rsidR="003F3289" w:rsidRPr="003F3289" w:rsidRDefault="003F3289" w:rsidP="003F328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Aanvullende technische en organisatorische beveiligingsmaatregelen.</w:t>
      </w:r>
    </w:p>
    <w:p w14:paraId="66A74C25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8. Microsoft 365</w:t>
      </w:r>
    </w:p>
    <w:p w14:paraId="3B2118BC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Voor e-mail, documentopslag, samenwerking en informatiebeveiliging maken wij gebruik van Microsoft 365.</w:t>
      </w:r>
    </w:p>
    <w:p w14:paraId="51802E2F" w14:textId="04589D4E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Persoonsgegevens kunnen daarbij worden verwerkt binnen de door Microsoft aangeboden dienstverlening, overeenkomstig de geldende Europese privacywetgeving en contractuele 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privacywaarborgen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.</w:t>
      </w:r>
    </w:p>
    <w:p w14:paraId="3D78919F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9. Booking Experts</w:t>
      </w:r>
    </w:p>
    <w:p w14:paraId="557764B7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Reserveringen, gastcommunicatie en onderdelen van onze dienstverlening worden verwerkt via het reserveringssysteem Booking Experts.</w:t>
      </w:r>
    </w:p>
    <w:p w14:paraId="50763907" w14:textId="0A1F3A46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Booking Experts verwerkt persoonsgegevens namens De Boshoek op basis van contractuele afspraken en, waar vereist, een verwerkersovereenkomst.</w:t>
      </w:r>
    </w:p>
    <w:p w14:paraId="62769BFB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10. Cookies</w:t>
      </w:r>
    </w:p>
    <w:p w14:paraId="7B4ACF3C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Onze website maakt gebruik van cookies en vergelijkbare technieken.</w:t>
      </w:r>
    </w:p>
    <w:p w14:paraId="7FFD35F1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gebruiken:</w:t>
      </w:r>
    </w:p>
    <w:p w14:paraId="300B5636" w14:textId="77777777" w:rsidR="003F3289" w:rsidRPr="003F3289" w:rsidRDefault="003F3289" w:rsidP="003F328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Functionele cookies</w:t>
      </w:r>
    </w:p>
    <w:p w14:paraId="3DF7329B" w14:textId="77777777" w:rsidR="003F3289" w:rsidRPr="003F3289" w:rsidRDefault="003F3289" w:rsidP="003F328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Analytische cookies</w:t>
      </w:r>
    </w:p>
    <w:p w14:paraId="4F5D27BE" w14:textId="77777777" w:rsidR="003F3289" w:rsidRPr="003F3289" w:rsidRDefault="003F3289" w:rsidP="003F328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Marketingcookies</w:t>
      </w:r>
    </w:p>
    <w:p w14:paraId="43CA9025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Voor zover wettelijk vereist vragen wij vooraf toestemming.</w:t>
      </w:r>
    </w:p>
    <w:p w14:paraId="62BD75B7" w14:textId="29325A0B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Meer informatie vindt u in onze afzonderlijke cookieverklaring.</w:t>
      </w:r>
    </w:p>
    <w:p w14:paraId="1959CA65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lastRenderedPageBreak/>
        <w:t>11. Cameratoezicht</w:t>
      </w:r>
    </w:p>
    <w:p w14:paraId="24B64129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Op verschillende locaties binnen Recreatiepark De Boshoek wordt gebruikgemaakt van cameratoezicht.</w:t>
      </w:r>
    </w:p>
    <w:p w14:paraId="7EEE8BC5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Het cameratoezicht heeft als doel:</w:t>
      </w:r>
    </w:p>
    <w:p w14:paraId="20750884" w14:textId="77777777" w:rsidR="003F3289" w:rsidRPr="003F3289" w:rsidRDefault="003F3289" w:rsidP="003F32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de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veiligheid van gasten en medewerkers;</w:t>
      </w:r>
    </w:p>
    <w:p w14:paraId="44D484D9" w14:textId="77777777" w:rsidR="003F3289" w:rsidRPr="003F3289" w:rsidRDefault="003F3289" w:rsidP="003F32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de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bescherming van eigendommen;</w:t>
      </w:r>
    </w:p>
    <w:p w14:paraId="27F94AF5" w14:textId="77777777" w:rsidR="003F3289" w:rsidRPr="003F3289" w:rsidRDefault="003F3289" w:rsidP="003F32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het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voorkomen van diefstal, fraude en vandalisme;</w:t>
      </w:r>
    </w:p>
    <w:p w14:paraId="21BD4F7B" w14:textId="77777777" w:rsidR="003F3289" w:rsidRPr="003F3289" w:rsidRDefault="003F3289" w:rsidP="003F328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ondersteuning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bij incidentonderzoek.</w:t>
      </w:r>
    </w:p>
    <w:p w14:paraId="769ED72E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Cameratoezicht is zichtbaar en onzichtbaar.</w:t>
      </w:r>
    </w:p>
    <w:p w14:paraId="46B1F413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Camerabeelden worden in beginsel maximaal 14 dagen bewaard, tenzij een incident aanleiding geeft om beelden langer te bewaren voor onderzoek of juridische afhandeling.</w:t>
      </w:r>
    </w:p>
    <w:p w14:paraId="33A9C2BF" w14:textId="3DA25A51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Toegang tot camerabeelden is beperkt tot daartoe geautoriseerde personen.</w:t>
      </w:r>
    </w:p>
    <w:p w14:paraId="12A0F507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12. Minderjarigen</w:t>
      </w:r>
    </w:p>
    <w:p w14:paraId="43E4C6A3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Onze diensten zijn niet bedoeld voor zelfstandig gebruik door kinderen jonger dan 16 jaar.</w:t>
      </w:r>
    </w:p>
    <w:p w14:paraId="3AA544CA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Persoonsgegevens van minderjarigen verwerken wij uitsluitend via ouders, verzorgers of wettelijke vertegenwoordigers, tenzij de wet anders bepaalt.</w:t>
      </w:r>
    </w:p>
    <w:p w14:paraId="2AEB67E8" w14:textId="0E72E316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Indien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wij constateren dat persoonsgegevens van minderjarigen zonder vereiste toestemming zijn verstrekt, zullen wij deze verwijderen.</w:t>
      </w:r>
    </w:p>
    <w:p w14:paraId="23FDFF88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13. Hoe lang bewaren wij persoonsgegevens?</w:t>
      </w:r>
    </w:p>
    <w:p w14:paraId="6240CC7C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bewaren persoonsgegevens niet langer dan noodzakelijk voor het doel waarvoor zij zijn verzameld.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6431"/>
      </w:tblGrid>
      <w:tr w:rsidR="003F3289" w:rsidRPr="003F3289" w14:paraId="03598AC7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F1A735" w14:textId="77777777" w:rsidR="003F3289" w:rsidRPr="003F3289" w:rsidRDefault="003F3289" w:rsidP="005D215C">
            <w:pPr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b/>
                <w:bCs/>
                <w:kern w:val="0"/>
                <w:lang w:eastAsia="nl-NL"/>
                <w14:ligatures w14:val="none"/>
              </w:rPr>
              <w:t>Categorie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3A88740" w14:textId="77777777" w:rsidR="003F3289" w:rsidRPr="003F3289" w:rsidRDefault="003F3289" w:rsidP="005D215C">
            <w:pPr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b/>
                <w:bCs/>
                <w:kern w:val="0"/>
                <w:lang w:eastAsia="nl-NL"/>
                <w14:ligatures w14:val="none"/>
              </w:rPr>
              <w:t>Bewaartermijn</w:t>
            </w:r>
          </w:p>
        </w:tc>
      </w:tr>
      <w:tr w:rsidR="003F3289" w:rsidRPr="003F3289" w14:paraId="314107CB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2DB6AF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Financiële administratie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C60880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7 jaar</w:t>
            </w:r>
          </w:p>
        </w:tc>
      </w:tr>
      <w:tr w:rsidR="003F3289" w:rsidRPr="003F3289" w14:paraId="3C38F4C4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D4C2CD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Reserveringsgegevens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41F3F6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7 jaar</w:t>
            </w:r>
          </w:p>
        </w:tc>
      </w:tr>
      <w:tr w:rsidR="003F3289" w:rsidRPr="003F3289" w14:paraId="6C032129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12D938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Contactformulier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242744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2 jaar</w:t>
            </w:r>
          </w:p>
        </w:tc>
      </w:tr>
      <w:tr w:rsidR="003F3289" w:rsidRPr="003F3289" w14:paraId="189367E8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1C0A58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Sollicitatiegegevens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C5B3E7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Maximaal 4 weken na afronding procedure of langer met toestemming</w:t>
            </w:r>
          </w:p>
        </w:tc>
      </w:tr>
      <w:tr w:rsidR="003F3289" w:rsidRPr="003F3289" w14:paraId="33832FD8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05F198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lastRenderedPageBreak/>
              <w:t>Nieuwsbriefgegevens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23B8D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Tot uitschrijving</w:t>
            </w:r>
          </w:p>
        </w:tc>
      </w:tr>
      <w:tr w:rsidR="003F3289" w:rsidRPr="003F3289" w14:paraId="2CE49C7A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CF3DF9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Klachtenregistratie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8949E5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2 jaar</w:t>
            </w:r>
          </w:p>
        </w:tc>
      </w:tr>
      <w:tr w:rsidR="003F3289" w:rsidRPr="003F3289" w14:paraId="79F526D5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3B655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Camerabeelden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86B5B0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Maximaal 28 dagen tenzij incident</w:t>
            </w:r>
          </w:p>
        </w:tc>
      </w:tr>
      <w:tr w:rsidR="003F3289" w:rsidRPr="003F3289" w14:paraId="23781A7A" w14:textId="77777777" w:rsidTr="005D215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DFA9FF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Websiteanalyse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8975C7" w14:textId="77777777" w:rsidR="003F3289" w:rsidRPr="003F3289" w:rsidRDefault="003F3289" w:rsidP="005D215C">
            <w:pPr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</w:pPr>
            <w:r w:rsidRPr="003F3289">
              <w:rPr>
                <w:rFonts w:ascii="Roboto" w:eastAsia="Times New Roman" w:hAnsi="Roboto" w:cs="Times New Roman"/>
                <w:kern w:val="0"/>
                <w:lang w:eastAsia="nl-NL"/>
                <w14:ligatures w14:val="none"/>
              </w:rPr>
              <w:t>Maximaal 26 maanden</w:t>
            </w:r>
          </w:p>
        </w:tc>
      </w:tr>
    </w:tbl>
    <w:p w14:paraId="7C6317CA" w14:textId="58BB926F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Wanneer wettelijke verplichtingen een langere bewaartermijn voorschrijven, houden wij die termijn aan.</w:t>
      </w:r>
    </w:p>
    <w:p w14:paraId="0094AAC8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14. Beveiliging</w:t>
      </w:r>
    </w:p>
    <w:p w14:paraId="62685AA6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nemen passende technische en organisatorische maatregelen om persoonsgegevens te beschermen tegen verlies, misbruik, onbevoegde toegang, wijziging of openbaarmaking.</w:t>
      </w:r>
    </w:p>
    <w:p w14:paraId="586A81A6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Voorbeelden hiervan zijn:</w:t>
      </w:r>
    </w:p>
    <w:p w14:paraId="08FC9F77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Versleutelde verbindingen (TLS/SSL)</w:t>
      </w:r>
    </w:p>
    <w:p w14:paraId="5E7E49C2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Toegangsbeheer</w:t>
      </w:r>
    </w:p>
    <w:p w14:paraId="2DE073CA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Multifactor-authenticatie waar mogelijk</w:t>
      </w:r>
    </w:p>
    <w:p w14:paraId="16C6DDD5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Logging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en monitoring</w:t>
      </w:r>
    </w:p>
    <w:p w14:paraId="6638F8DD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Back-up- en herstelprocedures</w:t>
      </w:r>
    </w:p>
    <w:p w14:paraId="32B010E0" w14:textId="77777777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Beveiligingsmaatregelen binnen Microsoft 365</w:t>
      </w:r>
    </w:p>
    <w:p w14:paraId="1498F8E9" w14:textId="3ABED502" w:rsidR="003F3289" w:rsidRPr="003F3289" w:rsidRDefault="003F3289" w:rsidP="003F3289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Regelmatige evaluatie van beveiligingsmaatregelen</w:t>
      </w:r>
    </w:p>
    <w:p w14:paraId="4B91AE41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15. Datalekken</w:t>
      </w:r>
    </w:p>
    <w:p w14:paraId="2ED6C284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Indien sprake is van een beveiligingsincident of datalek handelen wij </w:t>
      </w:r>
      <w:proofErr w:type="gram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conform</w:t>
      </w:r>
      <w:proofErr w:type="gram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 xml:space="preserve"> de AVG.</w:t>
      </w:r>
    </w:p>
    <w:p w14:paraId="5B8E1CEA" w14:textId="50DD14C3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Wanneer noodzakelijk melden wij een datalek bij de Autoriteit Persoonsgegevens en informeren wij betrokkenen.</w:t>
      </w:r>
    </w:p>
    <w:p w14:paraId="75F82155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16. Uw rechten</w:t>
      </w:r>
    </w:p>
    <w:p w14:paraId="4B23C266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 heeft het recht om:</w:t>
      </w:r>
    </w:p>
    <w:p w14:paraId="35E59B19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Uw persoonsgegevens in te zien</w:t>
      </w:r>
    </w:p>
    <w:p w14:paraId="447BD1F8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Uw gegevens te laten corrigeren</w:t>
      </w:r>
    </w:p>
    <w:p w14:paraId="5D32E04C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Uw gegevens te laten verwijderen</w:t>
      </w:r>
    </w:p>
    <w:p w14:paraId="03D3AF36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De verwerking te beperken</w:t>
      </w:r>
    </w:p>
    <w:p w14:paraId="6AF557CC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Bezwaar te maken tegen verwerking</w:t>
      </w:r>
    </w:p>
    <w:p w14:paraId="61361B41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Uw gegevens over te dragen (</w:t>
      </w:r>
      <w:proofErr w:type="spellStart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dataportabiliteit</w:t>
      </w:r>
      <w:proofErr w:type="spellEnd"/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)</w:t>
      </w:r>
    </w:p>
    <w:p w14:paraId="73C0670D" w14:textId="77777777" w:rsidR="003F3289" w:rsidRPr="003F3289" w:rsidRDefault="003F3289" w:rsidP="003F328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Eerder gegeven toestemming in te trekken</w:t>
      </w:r>
    </w:p>
    <w:p w14:paraId="373E40C7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lastRenderedPageBreak/>
        <w:t>Verzoeken kunnen worden ingediend via feedback@deboshoek.nl.</w:t>
      </w:r>
    </w:p>
    <w:p w14:paraId="64FE1D3A" w14:textId="58886D7C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reageren in beginsel binnen één maand.</w:t>
      </w:r>
    </w:p>
    <w:p w14:paraId="03B42E23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17. Klachten</w:t>
      </w:r>
    </w:p>
    <w:p w14:paraId="325AB60E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Wanneer u niet tevreden bent over de wijze waarop wij omgaan met uw persoonsgegevens, verzoeken wij u eerst contact met ons op te nemen via feedback@deboshoek.nl</w:t>
      </w:r>
    </w:p>
    <w:p w14:paraId="6FA04E1E" w14:textId="33192C5F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Daarnaast heeft u het recht een klacht in te dienen bij de Autoriteit Persoonsgegevens via https://www.autoriteitpersoonsgegevens.nl.</w:t>
      </w:r>
    </w:p>
    <w:p w14:paraId="73E1C211" w14:textId="77777777" w:rsidR="003F3289" w:rsidRPr="003F3289" w:rsidRDefault="003F3289" w:rsidP="003F3289">
      <w:pPr>
        <w:spacing w:before="100" w:beforeAutospacing="1" w:after="100" w:afterAutospacing="1" w:line="300" w:lineRule="atLeast"/>
        <w:outlineLvl w:val="1"/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b/>
          <w:bCs/>
          <w:kern w:val="0"/>
          <w:sz w:val="36"/>
          <w:szCs w:val="36"/>
          <w:lang w:eastAsia="nl-NL"/>
          <w14:ligatures w14:val="none"/>
        </w:rPr>
        <w:t>18. Wijzigingen</w:t>
      </w:r>
    </w:p>
    <w:p w14:paraId="36DEF90B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Wij kunnen deze privacyverklaring wijzigen.</w:t>
      </w:r>
    </w:p>
    <w:p w14:paraId="2304E002" w14:textId="77777777" w:rsidR="003F3289" w:rsidRPr="003F3289" w:rsidRDefault="003F3289" w:rsidP="003F3289">
      <w:pPr>
        <w:spacing w:before="100" w:beforeAutospacing="1" w:after="100" w:afterAutospacing="1" w:line="300" w:lineRule="atLeast"/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</w:pPr>
      <w:r w:rsidRPr="003F3289">
        <w:rPr>
          <w:rFonts w:ascii="Roboto" w:eastAsia="Times New Roman" w:hAnsi="Roboto" w:cs="Segoe UI"/>
          <w:kern w:val="0"/>
          <w:sz w:val="21"/>
          <w:szCs w:val="21"/>
          <w:lang w:eastAsia="nl-NL"/>
          <w14:ligatures w14:val="none"/>
        </w:rPr>
        <w:t>De meest actuele versie wordt altijd gepubliceerd op onze website. De datum bovenaan deze privacyverklaring geeft aan wanneer de verklaring voor het laatst is bijgewerkt.</w:t>
      </w:r>
    </w:p>
    <w:p w14:paraId="69ED5830" w14:textId="497BEE88" w:rsidR="00B45482" w:rsidRPr="003F3289" w:rsidRDefault="00B45482" w:rsidP="003F3289">
      <w:pPr>
        <w:jc w:val="center"/>
        <w:rPr>
          <w:rFonts w:ascii="Roboto" w:hAnsi="Roboto"/>
        </w:rPr>
      </w:pPr>
    </w:p>
    <w:sectPr w:rsidR="00B45482" w:rsidRPr="003F32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549E" w14:textId="77777777" w:rsidR="00A32A5A" w:rsidRDefault="00A32A5A" w:rsidP="00B45482">
      <w:r>
        <w:separator/>
      </w:r>
    </w:p>
  </w:endnote>
  <w:endnote w:type="continuationSeparator" w:id="0">
    <w:p w14:paraId="75EC0F9E" w14:textId="77777777" w:rsidR="00A32A5A" w:rsidRDefault="00A32A5A" w:rsidP="00B4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221D7" w14:textId="77777777" w:rsidR="00A32A5A" w:rsidRDefault="00A32A5A" w:rsidP="00B45482">
      <w:r>
        <w:separator/>
      </w:r>
    </w:p>
  </w:footnote>
  <w:footnote w:type="continuationSeparator" w:id="0">
    <w:p w14:paraId="5AB8BFB4" w14:textId="77777777" w:rsidR="00A32A5A" w:rsidRDefault="00A32A5A" w:rsidP="00B4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E115" w14:textId="6682CF33" w:rsidR="00B45482" w:rsidRPr="00B45482" w:rsidRDefault="00B45482" w:rsidP="00B45482">
    <w:pPr>
      <w:pStyle w:val="Koptekst"/>
      <w:jc w:val="right"/>
      <w:rPr>
        <w:rFonts w:ascii="Roboto" w:hAnsi="Roboto"/>
      </w:rPr>
    </w:pPr>
    <w:r w:rsidRPr="00B45482">
      <w:rPr>
        <w:rFonts w:ascii="Roboto" w:hAnsi="Roboto"/>
        <w:b/>
        <w:bCs/>
        <w:noProof/>
      </w:rPr>
      <w:drawing>
        <wp:anchor distT="0" distB="0" distL="114300" distR="114300" simplePos="0" relativeHeight="251658240" behindDoc="1" locked="0" layoutInCell="1" allowOverlap="1" wp14:anchorId="4353D050" wp14:editId="4FC37474">
          <wp:simplePos x="0" y="0"/>
          <wp:positionH relativeFrom="column">
            <wp:posOffset>-594995</wp:posOffset>
          </wp:positionH>
          <wp:positionV relativeFrom="paragraph">
            <wp:posOffset>-396240</wp:posOffset>
          </wp:positionV>
          <wp:extent cx="2320290" cy="1546860"/>
          <wp:effectExtent l="0" t="0" r="3810" b="0"/>
          <wp:wrapThrough wrapText="bothSides">
            <wp:wrapPolygon edited="0">
              <wp:start x="5320" y="6384"/>
              <wp:lineTo x="177" y="9576"/>
              <wp:lineTo x="355" y="13833"/>
              <wp:lineTo x="21458" y="13833"/>
              <wp:lineTo x="20571" y="11438"/>
              <wp:lineTo x="20394" y="11172"/>
              <wp:lineTo x="21281" y="9842"/>
              <wp:lineTo x="20571" y="9044"/>
              <wp:lineTo x="17025" y="6384"/>
              <wp:lineTo x="5320" y="6384"/>
            </wp:wrapPolygon>
          </wp:wrapThrough>
          <wp:docPr id="204035077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350776" name="Afbeelding 20403507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0" cy="154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5482">
      <w:rPr>
        <w:rFonts w:ascii="Roboto" w:hAnsi="Roboto"/>
        <w:b/>
        <w:bCs/>
      </w:rPr>
      <w:ptab w:relativeTo="margin" w:alignment="center" w:leader="none"/>
    </w:r>
    <w:r w:rsidRPr="00B45482">
      <w:rPr>
        <w:rFonts w:ascii="Roboto" w:hAnsi="Roboto"/>
        <w:b/>
        <w:bCs/>
      </w:rPr>
      <w:ptab w:relativeTo="margin" w:alignment="right" w:leader="none"/>
    </w:r>
    <w:r w:rsidRPr="00B45482">
      <w:rPr>
        <w:rFonts w:ascii="Roboto" w:hAnsi="Roboto"/>
        <w:b/>
        <w:bCs/>
      </w:rPr>
      <w:t>RECREATIEPARK DE BOSHOEK</w:t>
    </w:r>
    <w:r w:rsidRPr="00B45482">
      <w:rPr>
        <w:rFonts w:ascii="Roboto" w:hAnsi="Roboto"/>
      </w:rPr>
      <w:br/>
      <w:t xml:space="preserve">HARREMAATWEG 34 </w:t>
    </w:r>
  </w:p>
  <w:p w14:paraId="47CB85AB" w14:textId="77777777" w:rsidR="00B45482" w:rsidRPr="00B45482" w:rsidRDefault="00B45482" w:rsidP="00B45482">
    <w:pPr>
      <w:pStyle w:val="Koptekst"/>
      <w:jc w:val="right"/>
      <w:rPr>
        <w:rFonts w:ascii="Roboto" w:hAnsi="Roboto"/>
      </w:rPr>
    </w:pPr>
    <w:r w:rsidRPr="00B45482">
      <w:rPr>
        <w:rFonts w:ascii="Roboto" w:hAnsi="Roboto"/>
      </w:rPr>
      <w:t xml:space="preserve">3781 NJ VOORTHUIZEN </w:t>
    </w:r>
  </w:p>
  <w:p w14:paraId="08DED3E3" w14:textId="75D94DE1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hyperlink r:id="rId2" w:history="1">
      <w:r w:rsidRPr="00B45482">
        <w:rPr>
          <w:rStyle w:val="Hyperlink"/>
          <w:rFonts w:ascii="Roboto" w:hAnsi="Roboto"/>
          <w:lang w:val="en-US"/>
        </w:rPr>
        <w:t>INFO@DEBOSHOEK.NL</w:t>
      </w:r>
    </w:hyperlink>
    <w:r w:rsidRPr="00B45482">
      <w:rPr>
        <w:rFonts w:ascii="Roboto" w:hAnsi="Roboto"/>
        <w:lang w:val="en-US"/>
      </w:rPr>
      <w:t xml:space="preserve"> </w:t>
    </w:r>
  </w:p>
  <w:p w14:paraId="06229753" w14:textId="77777777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r w:rsidRPr="00B45482">
      <w:rPr>
        <w:rFonts w:ascii="Roboto" w:hAnsi="Roboto"/>
        <w:lang w:val="en-US"/>
      </w:rPr>
      <w:t xml:space="preserve">+31(0)342 47 12 97 NL29 </w:t>
    </w:r>
  </w:p>
  <w:p w14:paraId="36B03FE5" w14:textId="358338B0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r w:rsidRPr="00B45482">
      <w:rPr>
        <w:rFonts w:ascii="Roboto" w:hAnsi="Roboto"/>
        <w:lang w:val="en-US"/>
      </w:rPr>
      <w:t>INGB 0674225740 KVK 09033874 I BTW 002725290B01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64DC"/>
    <w:multiLevelType w:val="multilevel"/>
    <w:tmpl w:val="33C8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A7E96"/>
    <w:multiLevelType w:val="multilevel"/>
    <w:tmpl w:val="325A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D16ED"/>
    <w:multiLevelType w:val="multilevel"/>
    <w:tmpl w:val="614A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D662D"/>
    <w:multiLevelType w:val="multilevel"/>
    <w:tmpl w:val="1E3C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94EE7"/>
    <w:multiLevelType w:val="multilevel"/>
    <w:tmpl w:val="71C8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B337CE"/>
    <w:multiLevelType w:val="multilevel"/>
    <w:tmpl w:val="556C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A7A0F"/>
    <w:multiLevelType w:val="multilevel"/>
    <w:tmpl w:val="A964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8A3CAF"/>
    <w:multiLevelType w:val="multilevel"/>
    <w:tmpl w:val="AFB2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95663"/>
    <w:multiLevelType w:val="multilevel"/>
    <w:tmpl w:val="B57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A43C3D"/>
    <w:multiLevelType w:val="multilevel"/>
    <w:tmpl w:val="6B0E8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279709">
    <w:abstractNumId w:val="9"/>
  </w:num>
  <w:num w:numId="2" w16cid:durableId="156727067">
    <w:abstractNumId w:val="5"/>
  </w:num>
  <w:num w:numId="3" w16cid:durableId="1441071160">
    <w:abstractNumId w:val="2"/>
  </w:num>
  <w:num w:numId="4" w16cid:durableId="855657817">
    <w:abstractNumId w:val="3"/>
  </w:num>
  <w:num w:numId="5" w16cid:durableId="2114470178">
    <w:abstractNumId w:val="1"/>
  </w:num>
  <w:num w:numId="6" w16cid:durableId="237247262">
    <w:abstractNumId w:val="7"/>
  </w:num>
  <w:num w:numId="7" w16cid:durableId="1517235403">
    <w:abstractNumId w:val="8"/>
  </w:num>
  <w:num w:numId="8" w16cid:durableId="1250042551">
    <w:abstractNumId w:val="4"/>
  </w:num>
  <w:num w:numId="9" w16cid:durableId="2007703867">
    <w:abstractNumId w:val="6"/>
  </w:num>
  <w:num w:numId="10" w16cid:durableId="1397824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c8c2a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82"/>
    <w:rsid w:val="0001287A"/>
    <w:rsid w:val="001C62C5"/>
    <w:rsid w:val="001D0C1B"/>
    <w:rsid w:val="00294749"/>
    <w:rsid w:val="002A479E"/>
    <w:rsid w:val="003376AC"/>
    <w:rsid w:val="003F3289"/>
    <w:rsid w:val="007D0BC8"/>
    <w:rsid w:val="009A0F50"/>
    <w:rsid w:val="00A32A5A"/>
    <w:rsid w:val="00AC0A12"/>
    <w:rsid w:val="00B45482"/>
    <w:rsid w:val="00B6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8c2ab"/>
    </o:shapedefaults>
    <o:shapelayout v:ext="edit">
      <o:idmap v:ext="edit" data="2"/>
    </o:shapelayout>
  </w:shapeDefaults>
  <w:decimalSymbol w:val=","/>
  <w:listSeparator w:val=";"/>
  <w14:docId w14:val="6DDB3947"/>
  <w15:chartTrackingRefBased/>
  <w15:docId w15:val="{6686BA6F-1130-4F9E-A4D7-9E6AE9C2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3289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4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4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4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4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4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45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45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45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45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45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45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45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4548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4548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454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454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454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454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45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45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4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45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4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454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454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4548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4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4548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4548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4548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5482"/>
  </w:style>
  <w:style w:type="paragraph" w:styleId="Voettekst">
    <w:name w:val="footer"/>
    <w:basedOn w:val="Standaard"/>
    <w:link w:val="VoettekstChar"/>
    <w:uiPriority w:val="99"/>
    <w:unhideWhenUsed/>
    <w:rsid w:val="00B4548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45482"/>
  </w:style>
  <w:style w:type="character" w:styleId="Hyperlink">
    <w:name w:val="Hyperlink"/>
    <w:basedOn w:val="Standaardalinea-lettertype"/>
    <w:uiPriority w:val="99"/>
    <w:unhideWhenUsed/>
    <w:rsid w:val="00B4548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45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BOSHOEK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1220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Engelenhoven</dc:creator>
  <cp:keywords/>
  <dc:description/>
  <cp:lastModifiedBy>Ilona van Engelenhoven</cp:lastModifiedBy>
  <cp:revision>2</cp:revision>
  <cp:lastPrinted>2026-08-31T13:34:00Z</cp:lastPrinted>
  <dcterms:created xsi:type="dcterms:W3CDTF">2026-10-05T11:38:00Z</dcterms:created>
  <dcterms:modified xsi:type="dcterms:W3CDTF">2026-10-05T11:38:00Z</dcterms:modified>
</cp:coreProperties>
</file>